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0ED38A3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5D10A3">
        <w:rPr>
          <w:rFonts w:cs="Arial"/>
          <w:noProof w:val="0"/>
          <w:sz w:val="22"/>
          <w:szCs w:val="22"/>
        </w:rPr>
        <w:t>4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7F2A8B">
        <w:rPr>
          <w:rFonts w:cs="Arial"/>
          <w:bCs/>
          <w:sz w:val="22"/>
          <w:szCs w:val="22"/>
        </w:rPr>
        <w:t>2424</w:t>
      </w:r>
    </w:p>
    <w:p w14:paraId="09B50E1A" w14:textId="31F88AD9" w:rsidR="00F07126" w:rsidRPr="00B12766" w:rsidRDefault="005D10A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April 12-16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538E73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D10A3">
        <w:rPr>
          <w:rFonts w:ascii="Arial" w:hAnsi="Arial" w:cs="Arial"/>
          <w:b/>
          <w:sz w:val="22"/>
          <w:szCs w:val="22"/>
        </w:rPr>
        <w:t xml:space="preserve"> Mobility Registration </w:t>
      </w:r>
      <w:r w:rsidR="00093662">
        <w:rPr>
          <w:rFonts w:ascii="Arial" w:hAnsi="Arial" w:cs="Arial"/>
          <w:b/>
          <w:sz w:val="22"/>
          <w:szCs w:val="22"/>
        </w:rPr>
        <w:t xml:space="preserve">Update </w:t>
      </w:r>
      <w:r w:rsidR="00F07126">
        <w:rPr>
          <w:rFonts w:ascii="Arial" w:hAnsi="Arial" w:cs="Arial"/>
          <w:b/>
          <w:sz w:val="22"/>
          <w:szCs w:val="22"/>
        </w:rPr>
        <w:t xml:space="preserve">with </w:t>
      </w:r>
      <w:r w:rsidR="008B5840">
        <w:rPr>
          <w:rFonts w:ascii="Arial" w:hAnsi="Arial" w:cs="Arial"/>
          <w:b/>
          <w:sz w:val="22"/>
          <w:szCs w:val="22"/>
        </w:rPr>
        <w:t xml:space="preserve">NR </w:t>
      </w:r>
      <w:r w:rsidR="00F07126">
        <w:rPr>
          <w:rFonts w:ascii="Arial" w:hAnsi="Arial" w:cs="Arial"/>
          <w:b/>
          <w:sz w:val="22"/>
          <w:szCs w:val="22"/>
        </w:rPr>
        <w:t>satellite access</w:t>
      </w:r>
    </w:p>
    <w:p w14:paraId="3838251C" w14:textId="36BC92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1325DC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71A17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0A3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34359B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0A3">
        <w:rPr>
          <w:rFonts w:ascii="Arial" w:hAnsi="Arial" w:cs="Arial"/>
          <w:b/>
          <w:bCs/>
          <w:sz w:val="22"/>
          <w:szCs w:val="22"/>
        </w:rPr>
        <w:t>RAN2, RAN3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273E9A0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1C9">
        <w:rPr>
          <w:rFonts w:ascii="Arial" w:hAnsi="Arial" w:cs="Arial"/>
          <w:bCs/>
        </w:rPr>
        <w:t>S2-210</w:t>
      </w:r>
      <w:r w:rsidR="007F2A8B">
        <w:rPr>
          <w:rFonts w:ascii="Arial" w:hAnsi="Arial" w:cs="Arial"/>
          <w:bCs/>
        </w:rPr>
        <w:t>2402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09F3CF" w14:textId="0FEE6964" w:rsidR="008B5840" w:rsidRDefault="005D10A3" w:rsidP="000F6242">
      <w:r>
        <w:t>SA2 ha</w:t>
      </w:r>
      <w:r w:rsidR="008B5840">
        <w:t>s</w:t>
      </w:r>
      <w:r>
        <w:t xml:space="preserve"> agreed the attached CR to TS 23.501 to define Mobility Registration Update requirements for NR satellite access</w:t>
      </w:r>
      <w:r w:rsidR="008B5840"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3EFE8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58BD02F3" w14:textId="3E6DE4DD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>SA2 asks CT1 to take the CR into account for CT1 support of NR satellite access in Release 17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E5DC886" w14:textId="72577BA2" w:rsidR="007E3E71" w:rsidRDefault="007E3E71" w:rsidP="007E3E71">
      <w:bookmarkStart w:id="10" w:name="OLE_LINK53"/>
      <w:bookmarkStart w:id="11" w:name="OLE_LINK54"/>
      <w:r w:rsidRPr="007E3E71">
        <w:t>SA2#14</w:t>
      </w:r>
      <w:r>
        <w:t>5</w:t>
      </w:r>
      <w:r w:rsidRPr="007E3E71">
        <w:t>E</w:t>
      </w:r>
      <w:r w:rsidRPr="007E3E71">
        <w:tab/>
      </w:r>
      <w:r w:rsidRPr="007E3E71">
        <w:tab/>
      </w:r>
      <w:r>
        <w:t>17-28</w:t>
      </w:r>
      <w:r w:rsidRPr="007E3E71">
        <w:t xml:space="preserve"> </w:t>
      </w:r>
      <w:r>
        <w:t>May</w:t>
      </w:r>
      <w:r w:rsidRPr="007E3E71">
        <w:t xml:space="preserve">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212EEB0B" w14:textId="3CEDA485" w:rsidR="00D727FA" w:rsidRDefault="00D727FA" w:rsidP="007E3E71">
      <w:r>
        <w:t>SA2#146E</w:t>
      </w:r>
      <w:r>
        <w:tab/>
      </w:r>
      <w:r>
        <w:tab/>
        <w:t>23-27 August 2021</w:t>
      </w:r>
      <w:r>
        <w:tab/>
      </w:r>
      <w:r>
        <w:tab/>
        <w:t>Electronic Meeting</w:t>
      </w:r>
    </w:p>
    <w:p w14:paraId="664634A0" w14:textId="77777777" w:rsidR="007E3E71" w:rsidRDefault="007E3E71" w:rsidP="007E3E71"/>
    <w:p w14:paraId="2FE7839D" w14:textId="77777777" w:rsidR="007E3E71" w:rsidRPr="007E3E71" w:rsidRDefault="007E3E71" w:rsidP="007E3E71"/>
    <w:p w14:paraId="296428DE" w14:textId="77777777" w:rsidR="007E3E71" w:rsidRPr="007E3E71" w:rsidRDefault="007E3E71" w:rsidP="002F1940"/>
    <w:bookmarkEnd w:id="10"/>
    <w:bookmarkEnd w:id="11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810A6" w14:textId="77777777" w:rsidR="00035613" w:rsidRDefault="00035613">
      <w:pPr>
        <w:spacing w:after="0"/>
      </w:pPr>
      <w:r>
        <w:separator/>
      </w:r>
    </w:p>
  </w:endnote>
  <w:endnote w:type="continuationSeparator" w:id="0">
    <w:p w14:paraId="7EC8ADC8" w14:textId="77777777" w:rsidR="00035613" w:rsidRDefault="000356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09398" w14:textId="77777777" w:rsidR="00035613" w:rsidRDefault="00035613">
      <w:pPr>
        <w:spacing w:after="0"/>
      </w:pPr>
      <w:r>
        <w:separator/>
      </w:r>
    </w:p>
  </w:footnote>
  <w:footnote w:type="continuationSeparator" w:id="0">
    <w:p w14:paraId="5A128310" w14:textId="77777777" w:rsidR="00035613" w:rsidRDefault="000356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613"/>
    <w:rsid w:val="00093662"/>
    <w:rsid w:val="000A0D88"/>
    <w:rsid w:val="000F55C1"/>
    <w:rsid w:val="000F6242"/>
    <w:rsid w:val="001947B9"/>
    <w:rsid w:val="002F164C"/>
    <w:rsid w:val="002F1940"/>
    <w:rsid w:val="00383545"/>
    <w:rsid w:val="003D1DCD"/>
    <w:rsid w:val="003F15B2"/>
    <w:rsid w:val="004136D6"/>
    <w:rsid w:val="00433500"/>
    <w:rsid w:val="00433F71"/>
    <w:rsid w:val="00440D43"/>
    <w:rsid w:val="00475911"/>
    <w:rsid w:val="004C6502"/>
    <w:rsid w:val="004E3939"/>
    <w:rsid w:val="00504CA4"/>
    <w:rsid w:val="005D10A3"/>
    <w:rsid w:val="00713C97"/>
    <w:rsid w:val="007E3E71"/>
    <w:rsid w:val="007F2A8B"/>
    <w:rsid w:val="007F4F92"/>
    <w:rsid w:val="008646B8"/>
    <w:rsid w:val="008B5840"/>
    <w:rsid w:val="008D772F"/>
    <w:rsid w:val="009531C9"/>
    <w:rsid w:val="00975C22"/>
    <w:rsid w:val="0099764C"/>
    <w:rsid w:val="00B97703"/>
    <w:rsid w:val="00BD4D5E"/>
    <w:rsid w:val="00C65F2F"/>
    <w:rsid w:val="00CF6087"/>
    <w:rsid w:val="00D727FA"/>
    <w:rsid w:val="00E54B0F"/>
    <w:rsid w:val="00F0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19</cp:revision>
  <cp:lastPrinted>2002-04-23T07:10:00Z</cp:lastPrinted>
  <dcterms:created xsi:type="dcterms:W3CDTF">2021-02-18T07:31:00Z</dcterms:created>
  <dcterms:modified xsi:type="dcterms:W3CDTF">2021-04-06T07:31:00Z</dcterms:modified>
</cp:coreProperties>
</file>